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99" w:type="dxa"/>
        <w:tblInd w:w="-135" w:type="dxa"/>
        <w:tblLayout w:type="fixed"/>
        <w:tblLook w:val="0000"/>
      </w:tblPr>
      <w:tblGrid>
        <w:gridCol w:w="3963"/>
        <w:gridCol w:w="5636"/>
      </w:tblGrid>
      <w:tr w:rsidR="003F363E" w:rsidRPr="005A7D5C" w:rsidTr="00231EE4">
        <w:tc>
          <w:tcPr>
            <w:tcW w:w="3963" w:type="dxa"/>
          </w:tcPr>
          <w:p w:rsidR="003F363E" w:rsidRPr="007C18DA" w:rsidRDefault="003F363E" w:rsidP="00727ABC">
            <w:pPr>
              <w:pStyle w:val="Heading2"/>
              <w:jc w:val="center"/>
              <w:rPr>
                <w:rFonts w:ascii="Times New Roman" w:hAnsi="Times New Roman"/>
                <w:b w:val="0"/>
                <w:sz w:val="24"/>
                <w:szCs w:val="24"/>
              </w:rPr>
            </w:pPr>
            <w:r w:rsidRPr="007C18DA">
              <w:rPr>
                <w:rFonts w:ascii="Times New Roman" w:hAnsi="Times New Roman"/>
                <w:b w:val="0"/>
                <w:sz w:val="24"/>
                <w:szCs w:val="24"/>
              </w:rPr>
              <w:t>HỘI CỰU CHIẾN BINH VIỆT NAM</w:t>
            </w:r>
          </w:p>
          <w:p w:rsidR="003F363E" w:rsidRPr="007C18DA" w:rsidRDefault="001808A1" w:rsidP="00727ABC">
            <w:pPr>
              <w:pStyle w:val="Heading2"/>
              <w:jc w:val="center"/>
              <w:rPr>
                <w:rFonts w:ascii="Times New Roman" w:hAnsi="Times New Roman"/>
                <w:szCs w:val="26"/>
              </w:rPr>
            </w:pPr>
            <w:r>
              <w:rPr>
                <w:rFonts w:ascii="Times New Roman" w:hAnsi="Times New Roman"/>
                <w:noProof/>
                <w:szCs w:val="26"/>
              </w:rPr>
              <w:pict>
                <v:shapetype id="_x0000_t32" coordsize="21600,21600" o:spt="32" o:oned="t" path="m,l21600,21600e" filled="f">
                  <v:path arrowok="t" fillok="f" o:connecttype="none"/>
                  <o:lock v:ext="edit" shapetype="t"/>
                </v:shapetype>
                <v:shape id="_x0000_s1028" type="#_x0000_t32" style="position:absolute;left:0;text-align:left;margin-left:56.9pt;margin-top:17.3pt;width:71.25pt;height:0;z-index:251662336" o:connectortype="straight"/>
              </w:pict>
            </w:r>
            <w:r w:rsidR="003F363E" w:rsidRPr="007C18DA">
              <w:rPr>
                <w:rFonts w:ascii="Times New Roman" w:hAnsi="Times New Roman"/>
                <w:szCs w:val="26"/>
              </w:rPr>
              <w:t>HỘI CCB TỈNH ĐẮK LẮK</w:t>
            </w:r>
          </w:p>
        </w:tc>
        <w:tc>
          <w:tcPr>
            <w:tcW w:w="5636" w:type="dxa"/>
          </w:tcPr>
          <w:p w:rsidR="003F363E" w:rsidRPr="007C18DA" w:rsidRDefault="003F363E" w:rsidP="00727ABC">
            <w:pPr>
              <w:spacing w:after="0" w:line="240" w:lineRule="auto"/>
              <w:jc w:val="both"/>
              <w:rPr>
                <w:rFonts w:ascii="Times New Roman" w:hAnsi="Times New Roman"/>
                <w:b/>
              </w:rPr>
            </w:pPr>
            <w:r w:rsidRPr="007C18DA">
              <w:rPr>
                <w:rFonts w:ascii="Times New Roman" w:hAnsi="Times New Roman"/>
                <w:b/>
              </w:rPr>
              <w:t xml:space="preserve">     CỘNG HÒA XÃ HỘI CHỦ NGHĨA VIỆT NAM</w:t>
            </w:r>
          </w:p>
          <w:p w:rsidR="003F363E" w:rsidRPr="007C18DA" w:rsidRDefault="003F363E" w:rsidP="00727ABC">
            <w:pPr>
              <w:pStyle w:val="Heading2"/>
              <w:rPr>
                <w:rFonts w:ascii="Times New Roman" w:hAnsi="Times New Roman"/>
                <w:szCs w:val="26"/>
              </w:rPr>
            </w:pPr>
            <w:r w:rsidRPr="007C18DA">
              <w:rPr>
                <w:rFonts w:ascii="Times New Roman" w:hAnsi="Times New Roman"/>
                <w:szCs w:val="26"/>
              </w:rPr>
              <w:t xml:space="preserve">                   Độc lập – Tự do – Hạnh phúc</w:t>
            </w:r>
          </w:p>
          <w:p w:rsidR="003F363E" w:rsidRPr="007C18DA" w:rsidRDefault="001808A1" w:rsidP="00727ABC">
            <w:pPr>
              <w:ind w:right="-2" w:firstLine="600"/>
              <w:jc w:val="center"/>
              <w:rPr>
                <w:rFonts w:ascii="Times New Roman" w:hAnsi="Times New Roman"/>
                <w:sz w:val="26"/>
                <w:szCs w:val="26"/>
              </w:rPr>
            </w:pPr>
            <w:r>
              <w:rPr>
                <w:rFonts w:ascii="Times New Roman" w:hAnsi="Times New Roman"/>
                <w:noProof/>
                <w:sz w:val="26"/>
                <w:szCs w:val="26"/>
              </w:rPr>
              <w:pict>
                <v:line id="_x0000_s1026" style="position:absolute;left:0;text-align:left;z-index:251660288" from="64.05pt,1.6pt" to="222pt,1.6pt"/>
              </w:pict>
            </w:r>
          </w:p>
        </w:tc>
      </w:tr>
      <w:tr w:rsidR="003F363E" w:rsidRPr="00CB6760" w:rsidTr="00231EE4">
        <w:trPr>
          <w:trHeight w:val="477"/>
        </w:trPr>
        <w:tc>
          <w:tcPr>
            <w:tcW w:w="3963" w:type="dxa"/>
          </w:tcPr>
          <w:p w:rsidR="003F363E" w:rsidRPr="007C18DA" w:rsidRDefault="003F363E" w:rsidP="00727ABC">
            <w:pPr>
              <w:spacing w:after="0" w:line="240" w:lineRule="auto"/>
              <w:jc w:val="both"/>
              <w:rPr>
                <w:rFonts w:ascii="Times New Roman" w:hAnsi="Times New Roman"/>
                <w:sz w:val="26"/>
                <w:szCs w:val="26"/>
              </w:rPr>
            </w:pPr>
            <w:r w:rsidRPr="007C18DA">
              <w:rPr>
                <w:rFonts w:ascii="Times New Roman" w:hAnsi="Times New Roman"/>
                <w:sz w:val="26"/>
                <w:szCs w:val="26"/>
              </w:rPr>
              <w:t xml:space="preserve">               Số: </w:t>
            </w:r>
            <w:r w:rsidR="008B711B">
              <w:rPr>
                <w:rFonts w:ascii="Times New Roman" w:hAnsi="Times New Roman"/>
                <w:sz w:val="26"/>
                <w:szCs w:val="26"/>
              </w:rPr>
              <w:t>380</w:t>
            </w:r>
            <w:r w:rsidRPr="007C18DA">
              <w:rPr>
                <w:rFonts w:ascii="Times New Roman" w:hAnsi="Times New Roman"/>
                <w:sz w:val="26"/>
                <w:szCs w:val="26"/>
              </w:rPr>
              <w:t>/HD-CCB</w:t>
            </w:r>
          </w:p>
        </w:tc>
        <w:tc>
          <w:tcPr>
            <w:tcW w:w="5636" w:type="dxa"/>
          </w:tcPr>
          <w:p w:rsidR="003F363E" w:rsidRPr="007C18DA" w:rsidRDefault="003F363E" w:rsidP="00231EE4">
            <w:pPr>
              <w:pStyle w:val="Heading1"/>
              <w:jc w:val="both"/>
              <w:rPr>
                <w:rFonts w:ascii="Times New Roman" w:hAnsi="Times New Roman"/>
                <w:b w:val="0"/>
                <w:sz w:val="26"/>
                <w:szCs w:val="26"/>
              </w:rPr>
            </w:pPr>
            <w:r w:rsidRPr="007C18DA">
              <w:rPr>
                <w:b w:val="0"/>
                <w:sz w:val="26"/>
                <w:szCs w:val="26"/>
              </w:rPr>
              <w:t xml:space="preserve">      </w:t>
            </w:r>
            <w:r>
              <w:rPr>
                <w:b w:val="0"/>
                <w:sz w:val="26"/>
                <w:szCs w:val="26"/>
              </w:rPr>
              <w:t xml:space="preserve">   </w:t>
            </w:r>
            <w:r w:rsidRPr="007C18DA">
              <w:rPr>
                <w:b w:val="0"/>
                <w:sz w:val="26"/>
                <w:szCs w:val="26"/>
              </w:rPr>
              <w:t xml:space="preserve">  </w:t>
            </w:r>
            <w:r w:rsidR="008B711B">
              <w:rPr>
                <w:rFonts w:ascii="Times New Roman" w:hAnsi="Times New Roman"/>
                <w:b w:val="0"/>
                <w:sz w:val="26"/>
                <w:szCs w:val="26"/>
              </w:rPr>
              <w:t>Đắk Lắk, ngày 04</w:t>
            </w:r>
            <w:r w:rsidR="00231EE4">
              <w:rPr>
                <w:rFonts w:ascii="Times New Roman" w:hAnsi="Times New Roman"/>
                <w:b w:val="0"/>
                <w:sz w:val="26"/>
                <w:szCs w:val="26"/>
              </w:rPr>
              <w:t xml:space="preserve"> tháng 9</w:t>
            </w:r>
            <w:r w:rsidRPr="007C18DA">
              <w:rPr>
                <w:rFonts w:ascii="Times New Roman" w:hAnsi="Times New Roman"/>
                <w:b w:val="0"/>
                <w:sz w:val="26"/>
                <w:szCs w:val="26"/>
              </w:rPr>
              <w:t xml:space="preserve"> năm 202</w:t>
            </w:r>
            <w:r>
              <w:rPr>
                <w:rFonts w:ascii="Times New Roman" w:hAnsi="Times New Roman"/>
                <w:b w:val="0"/>
                <w:sz w:val="26"/>
                <w:szCs w:val="26"/>
              </w:rPr>
              <w:t>5</w:t>
            </w:r>
          </w:p>
        </w:tc>
      </w:tr>
    </w:tbl>
    <w:p w:rsidR="003F363E" w:rsidRDefault="003F363E" w:rsidP="003F363E">
      <w:pPr>
        <w:spacing w:after="0" w:line="240" w:lineRule="auto"/>
        <w:ind w:left="-643" w:right="1411"/>
        <w:jc w:val="center"/>
        <w:rPr>
          <w:rFonts w:ascii="Times New Roman" w:eastAsia="Times New Roman" w:hAnsi="Times New Roman" w:cs="Times New Roman"/>
          <w:color w:val="002060"/>
          <w:sz w:val="28"/>
          <w:szCs w:val="28"/>
        </w:rPr>
      </w:pPr>
    </w:p>
    <w:p w:rsidR="003F363E" w:rsidRPr="007C18DA" w:rsidRDefault="003F363E" w:rsidP="003F363E">
      <w:pPr>
        <w:spacing w:after="0" w:line="240" w:lineRule="auto"/>
        <w:ind w:right="-138"/>
        <w:jc w:val="center"/>
        <w:rPr>
          <w:rFonts w:ascii="Times New Roman" w:eastAsia="Times New Roman" w:hAnsi="Times New Roman" w:cs="Times New Roman"/>
          <w:b/>
          <w:sz w:val="32"/>
          <w:szCs w:val="32"/>
        </w:rPr>
      </w:pPr>
      <w:r w:rsidRPr="007C18DA">
        <w:rPr>
          <w:rFonts w:ascii="Times New Roman" w:eastAsia="Times New Roman" w:hAnsi="Times New Roman" w:cs="Times New Roman"/>
          <w:b/>
          <w:sz w:val="32"/>
          <w:szCs w:val="32"/>
        </w:rPr>
        <w:t xml:space="preserve">HƯỚNG DẪN </w:t>
      </w:r>
    </w:p>
    <w:p w:rsidR="003F363E" w:rsidRDefault="003F363E" w:rsidP="003F363E">
      <w:pPr>
        <w:spacing w:after="0" w:line="240" w:lineRule="auto"/>
        <w:ind w:right="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Hưởng ứng</w:t>
      </w:r>
      <w:r w:rsidRPr="007C18DA">
        <w:rPr>
          <w:rFonts w:ascii="Times New Roman" w:eastAsia="Times New Roman" w:hAnsi="Times New Roman" w:cs="Times New Roman"/>
          <w:b/>
          <w:sz w:val="28"/>
          <w:szCs w:val="28"/>
        </w:rPr>
        <w:t xml:space="preserve"> Ngày </w:t>
      </w:r>
      <w:r>
        <w:rPr>
          <w:rFonts w:ascii="Times New Roman" w:eastAsia="Times New Roman" w:hAnsi="Times New Roman" w:cs="Times New Roman"/>
          <w:b/>
          <w:sz w:val="28"/>
          <w:szCs w:val="28"/>
        </w:rPr>
        <w:t xml:space="preserve">Pháp luật </w:t>
      </w:r>
    </w:p>
    <w:p w:rsidR="003F363E" w:rsidRPr="007C18DA" w:rsidRDefault="003F363E" w:rsidP="003F363E">
      <w:pPr>
        <w:spacing w:after="0" w:line="240" w:lineRule="auto"/>
        <w:ind w:right="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nước Cộng hòa xã hội chủ nghĩa Việt Nam năm 2025</w:t>
      </w:r>
      <w:r w:rsidRPr="007C18DA">
        <w:rPr>
          <w:rFonts w:ascii="Times New Roman" w:eastAsia="Times New Roman" w:hAnsi="Times New Roman" w:cs="Times New Roman"/>
          <w:b/>
          <w:sz w:val="28"/>
          <w:szCs w:val="28"/>
        </w:rPr>
        <w:t> </w:t>
      </w:r>
    </w:p>
    <w:p w:rsidR="003F363E" w:rsidRDefault="001808A1" w:rsidP="003F363E">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27" type="#_x0000_t32" style="position:absolute;left:0;text-align:left;margin-left:176.65pt;margin-top:3.85pt;width:120.35pt;height:0;z-index:251661312" o:connectortype="straight"/>
        </w:pict>
      </w:r>
    </w:p>
    <w:p w:rsidR="003F363E" w:rsidRPr="007C18DA" w:rsidRDefault="003F363E" w:rsidP="003F363E">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t>Thực hiện Kế hoạch</w:t>
      </w:r>
      <w:r w:rsidRPr="007C18DA">
        <w:rPr>
          <w:rFonts w:ascii="Times New Roman" w:eastAsia="Times New Roman" w:hAnsi="Times New Roman" w:cs="Times New Roman"/>
          <w:sz w:val="28"/>
          <w:szCs w:val="28"/>
        </w:rPr>
        <w:t xml:space="preserve"> số </w:t>
      </w:r>
      <w:r>
        <w:rPr>
          <w:rFonts w:ascii="Times New Roman" w:eastAsia="Times New Roman" w:hAnsi="Times New Roman" w:cs="Times New Roman"/>
          <w:sz w:val="28"/>
          <w:szCs w:val="28"/>
        </w:rPr>
        <w:t>034</w:t>
      </w:r>
      <w:r w:rsidRPr="007C18DA">
        <w:rPr>
          <w:rFonts w:ascii="Times New Roman" w:eastAsia="Times New Roman" w:hAnsi="Times New Roman" w:cs="Times New Roman"/>
          <w:sz w:val="28"/>
          <w:szCs w:val="28"/>
        </w:rPr>
        <w:t>/</w:t>
      </w:r>
      <w:r>
        <w:rPr>
          <w:rFonts w:ascii="Times New Roman" w:eastAsia="Times New Roman" w:hAnsi="Times New Roman" w:cs="Times New Roman"/>
          <w:sz w:val="28"/>
          <w:szCs w:val="28"/>
        </w:rPr>
        <w:t>KH</w:t>
      </w:r>
      <w:r w:rsidRPr="007C18DA">
        <w:rPr>
          <w:rFonts w:ascii="Times New Roman" w:eastAsia="Times New Roman" w:hAnsi="Times New Roman" w:cs="Times New Roman"/>
          <w:sz w:val="28"/>
          <w:szCs w:val="28"/>
        </w:rPr>
        <w:t>-</w:t>
      </w:r>
      <w:r>
        <w:rPr>
          <w:rFonts w:ascii="Times New Roman" w:eastAsia="Times New Roman" w:hAnsi="Times New Roman" w:cs="Times New Roman"/>
          <w:sz w:val="28"/>
          <w:szCs w:val="28"/>
        </w:rPr>
        <w:t>UBND</w:t>
      </w:r>
      <w:r w:rsidRPr="007C18DA">
        <w:rPr>
          <w:rFonts w:ascii="Times New Roman" w:eastAsia="Times New Roman" w:hAnsi="Times New Roman" w:cs="Times New Roman"/>
          <w:sz w:val="28"/>
          <w:szCs w:val="28"/>
        </w:rPr>
        <w:t>, ngày 2</w:t>
      </w:r>
      <w:r>
        <w:rPr>
          <w:rFonts w:ascii="Times New Roman" w:eastAsia="Times New Roman" w:hAnsi="Times New Roman" w:cs="Times New Roman"/>
          <w:sz w:val="28"/>
          <w:szCs w:val="28"/>
        </w:rPr>
        <w:t>8</w:t>
      </w:r>
      <w:r>
        <w:rPr>
          <w:rFonts w:ascii="Times New Roman" w:eastAsia="Times New Roman" w:hAnsi="Times New Roman" w:cs="Times New Roman"/>
          <w:i/>
          <w:iCs/>
          <w:sz w:val="28"/>
          <w:szCs w:val="28"/>
        </w:rPr>
        <w:t>/8</w:t>
      </w:r>
      <w:r w:rsidRPr="007C18DA">
        <w:rPr>
          <w:rFonts w:ascii="Times New Roman" w:eastAsia="Times New Roman" w:hAnsi="Times New Roman" w:cs="Times New Roman"/>
          <w:i/>
          <w:iCs/>
          <w:sz w:val="28"/>
          <w:szCs w:val="28"/>
        </w:rPr>
        <w:t>/2</w:t>
      </w:r>
      <w:r>
        <w:rPr>
          <w:rFonts w:ascii="Times New Roman" w:eastAsia="Times New Roman" w:hAnsi="Times New Roman" w:cs="Times New Roman"/>
          <w:sz w:val="28"/>
          <w:szCs w:val="28"/>
        </w:rPr>
        <w:t>025</w:t>
      </w:r>
      <w:r w:rsidRPr="007C18DA">
        <w:rPr>
          <w:rFonts w:ascii="Times New Roman" w:eastAsia="Times New Roman" w:hAnsi="Times New Roman" w:cs="Times New Roman"/>
          <w:sz w:val="28"/>
          <w:szCs w:val="28"/>
        </w:rPr>
        <w:t xml:space="preserve"> của </w:t>
      </w:r>
      <w:r>
        <w:rPr>
          <w:rFonts w:ascii="Times New Roman" w:eastAsia="Times New Roman" w:hAnsi="Times New Roman" w:cs="Times New Roman"/>
          <w:sz w:val="28"/>
          <w:szCs w:val="28"/>
        </w:rPr>
        <w:t xml:space="preserve">Ủy ban nhân dân </w:t>
      </w:r>
      <w:r w:rsidRPr="007C18DA">
        <w:rPr>
          <w:rFonts w:ascii="Times New Roman" w:eastAsia="Times New Roman" w:hAnsi="Times New Roman" w:cs="Times New Roman"/>
          <w:sz w:val="28"/>
          <w:szCs w:val="28"/>
        </w:rPr>
        <w:t>tỉnh Đắk Lắk</w:t>
      </w:r>
      <w:r>
        <w:rPr>
          <w:rFonts w:ascii="Times New Roman" w:eastAsia="Times New Roman" w:hAnsi="Times New Roman" w:cs="Times New Roman"/>
          <w:sz w:val="28"/>
          <w:szCs w:val="28"/>
        </w:rPr>
        <w:t xml:space="preserve"> về hưởng ứng Ngày Pháp luật nước Cộng hòa xã hội chủ nghĩa Việt Nam năm 202</w:t>
      </w:r>
      <w:r w:rsidR="00E90B9E">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trên địa bàn tỉnh</w:t>
      </w:r>
      <w:r w:rsidRPr="007C18DA">
        <w:rPr>
          <w:rFonts w:ascii="Times New Roman" w:eastAsia="Times New Roman" w:hAnsi="Times New Roman" w:cs="Times New Roman"/>
          <w:sz w:val="28"/>
          <w:szCs w:val="28"/>
        </w:rPr>
        <w:t>. </w:t>
      </w:r>
    </w:p>
    <w:p w:rsidR="003F363E" w:rsidRPr="007C18DA" w:rsidRDefault="003F363E" w:rsidP="003F363E">
      <w:pPr>
        <w:spacing w:after="120" w:line="240" w:lineRule="auto"/>
        <w:ind w:right="28" w:firstLine="720"/>
        <w:jc w:val="both"/>
        <w:rPr>
          <w:rFonts w:ascii="Times New Roman" w:eastAsia="Times New Roman" w:hAnsi="Times New Roman" w:cs="Times New Roman"/>
          <w:sz w:val="28"/>
          <w:szCs w:val="28"/>
        </w:rPr>
      </w:pPr>
      <w:r w:rsidRPr="007C18DA">
        <w:rPr>
          <w:rFonts w:ascii="Times New Roman" w:eastAsia="Times New Roman" w:hAnsi="Times New Roman" w:cs="Times New Roman"/>
          <w:sz w:val="28"/>
          <w:szCs w:val="28"/>
        </w:rPr>
        <w:t xml:space="preserve">Để triển khai thực hiện </w:t>
      </w:r>
      <w:r>
        <w:rPr>
          <w:rFonts w:ascii="Times New Roman" w:eastAsia="Times New Roman" w:hAnsi="Times New Roman" w:cs="Times New Roman"/>
          <w:sz w:val="28"/>
          <w:szCs w:val="28"/>
        </w:rPr>
        <w:t xml:space="preserve">có hiệu quả các hoạt động hưởng ứng </w:t>
      </w:r>
      <w:r w:rsidRPr="007C18DA">
        <w:rPr>
          <w:rFonts w:ascii="Times New Roman" w:eastAsia="Times New Roman" w:hAnsi="Times New Roman" w:cs="Times New Roman"/>
          <w:sz w:val="28"/>
          <w:szCs w:val="28"/>
        </w:rPr>
        <w:t xml:space="preserve">Ngày Pháp luật </w:t>
      </w:r>
      <w:r>
        <w:rPr>
          <w:rFonts w:ascii="Times New Roman" w:eastAsia="Times New Roman" w:hAnsi="Times New Roman" w:cs="Times New Roman"/>
          <w:sz w:val="28"/>
          <w:szCs w:val="28"/>
        </w:rPr>
        <w:t>Việt Nam năm 2025</w:t>
      </w:r>
      <w:r w:rsidR="00E90B9E">
        <w:rPr>
          <w:rFonts w:ascii="Times New Roman" w:eastAsia="Times New Roman" w:hAnsi="Times New Roman" w:cs="Times New Roman"/>
          <w:sz w:val="28"/>
          <w:szCs w:val="28"/>
        </w:rPr>
        <w:t>, nhằm tiếp tục nâng cao nhận thức về Nhà nước pháp quyền xã hội chủ nghĩa Việt Nam. T</w:t>
      </w:r>
      <w:r>
        <w:rPr>
          <w:rFonts w:ascii="Times New Roman" w:eastAsia="Times New Roman" w:hAnsi="Times New Roman" w:cs="Times New Roman"/>
          <w:sz w:val="28"/>
          <w:szCs w:val="28"/>
        </w:rPr>
        <w:t>hiết thực đưa chính sách, pháp luật của Nhà nước vào cuộc sống</w:t>
      </w:r>
      <w:r w:rsidR="00E90B9E">
        <w:rPr>
          <w:rFonts w:ascii="Times New Roman" w:eastAsia="Times New Roman" w:hAnsi="Times New Roman" w:cs="Times New Roman"/>
          <w:sz w:val="28"/>
          <w:szCs w:val="28"/>
        </w:rPr>
        <w:t>, lan tỏa sâu rộng tinh thần thượng tôn Hiến pháp, pháp luật, góp phần xây dựng văn hóa tuân thủ pháp luật</w:t>
      </w:r>
      <w:r w:rsidRPr="007C18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trong cán bộ, hội viên và Nhân dân trên địa bàn tỉnh.</w:t>
      </w:r>
      <w:r w:rsidRPr="007C18DA">
        <w:rPr>
          <w:rFonts w:ascii="Times New Roman" w:eastAsia="Times New Roman" w:hAnsi="Times New Roman" w:cs="Times New Roman"/>
          <w:sz w:val="28"/>
          <w:szCs w:val="28"/>
        </w:rPr>
        <w:t xml:space="preserve"> Hội Cựu chiến binh tỉnh </w:t>
      </w:r>
      <w:r>
        <w:rPr>
          <w:rFonts w:ascii="Times New Roman" w:eastAsia="Times New Roman" w:hAnsi="Times New Roman" w:cs="Times New Roman"/>
          <w:sz w:val="28"/>
          <w:szCs w:val="28"/>
        </w:rPr>
        <w:t>hướng dẫn</w:t>
      </w:r>
      <w:r w:rsidRPr="00B755A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hưởng ứng Ngày Pháp luật nước Cộng hòa xã hội chủ nghĩa Việt Nam năm 2025 đối với các cấp Hội CCB như sau</w:t>
      </w:r>
      <w:r w:rsidRPr="007C18DA">
        <w:rPr>
          <w:rFonts w:ascii="Times New Roman" w:eastAsia="Times New Roman" w:hAnsi="Times New Roman" w:cs="Times New Roman"/>
          <w:sz w:val="28"/>
          <w:szCs w:val="28"/>
        </w:rPr>
        <w:t>: </w:t>
      </w:r>
    </w:p>
    <w:p w:rsidR="003F363E" w:rsidRPr="00B755A5" w:rsidRDefault="003F363E" w:rsidP="003F363E">
      <w:pPr>
        <w:spacing w:after="120" w:line="240" w:lineRule="auto"/>
        <w:ind w:right="28" w:firstLine="720"/>
        <w:jc w:val="both"/>
        <w:rPr>
          <w:rFonts w:ascii="Times New Roman" w:eastAsia="Times New Roman" w:hAnsi="Times New Roman" w:cs="Times New Roman"/>
          <w:b/>
          <w:sz w:val="28"/>
          <w:szCs w:val="28"/>
        </w:rPr>
      </w:pPr>
      <w:r w:rsidRPr="00B755A5">
        <w:rPr>
          <w:rFonts w:ascii="Times New Roman" w:eastAsia="Times New Roman" w:hAnsi="Times New Roman" w:cs="Times New Roman"/>
          <w:b/>
          <w:sz w:val="28"/>
          <w:szCs w:val="28"/>
        </w:rPr>
        <w:t>1. Chủ đề, khẩu hiệu tuyên truyền</w:t>
      </w:r>
    </w:p>
    <w:p w:rsidR="003F363E" w:rsidRDefault="003F363E" w:rsidP="003F363E">
      <w:pPr>
        <w:spacing w:after="120" w:line="240" w:lineRule="auto"/>
        <w:ind w:right="2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Chủ đề ngày Pháp luật Việt Nam</w:t>
      </w:r>
      <w:r w:rsidR="00A40C5A">
        <w:rPr>
          <w:rFonts w:ascii="Times New Roman" w:eastAsia="Times New Roman" w:hAnsi="Times New Roman" w:cs="Times New Roman"/>
          <w:sz w:val="28"/>
          <w:szCs w:val="28"/>
        </w:rPr>
        <w:t xml:space="preserve"> năm 2025</w:t>
      </w:r>
    </w:p>
    <w:p w:rsidR="003F363E" w:rsidRPr="00A40C5A" w:rsidRDefault="00A40C5A" w:rsidP="003F363E">
      <w:pPr>
        <w:spacing w:after="120" w:line="240" w:lineRule="auto"/>
        <w:ind w:right="28" w:firstLine="720"/>
        <w:jc w:val="both"/>
        <w:rPr>
          <w:rFonts w:ascii="Times New Roman" w:eastAsia="Times New Roman" w:hAnsi="Times New Roman" w:cs="Times New Roman"/>
          <w:b/>
          <w:i/>
          <w:sz w:val="28"/>
          <w:szCs w:val="28"/>
        </w:rPr>
      </w:pPr>
      <w:r w:rsidRPr="00A40C5A">
        <w:rPr>
          <w:rFonts w:ascii="Times New Roman" w:eastAsia="Times New Roman" w:hAnsi="Times New Roman" w:cs="Times New Roman"/>
          <w:b/>
          <w:i/>
          <w:sz w:val="28"/>
          <w:szCs w:val="28"/>
        </w:rPr>
        <w:t>“Xây dựng văn hóa tuân thủ pháp luật trong toàn xã hội, nâng cao ý thức thượng tôn Hiến pháp và pháp luật của mọi người dân, tổ chức”</w:t>
      </w:r>
    </w:p>
    <w:p w:rsidR="003F363E" w:rsidRDefault="00A40C5A" w:rsidP="003F363E">
      <w:pPr>
        <w:spacing w:after="120" w:line="240" w:lineRule="auto"/>
        <w:ind w:right="2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khẩu hiệu tuyên truyền</w:t>
      </w:r>
    </w:p>
    <w:p w:rsidR="003F363E" w:rsidRDefault="003F363E" w:rsidP="003F363E">
      <w:pPr>
        <w:spacing w:after="120" w:line="240" w:lineRule="auto"/>
        <w:ind w:right="28" w:firstLine="720"/>
        <w:jc w:val="both"/>
        <w:rPr>
          <w:rFonts w:ascii="Times New Roman" w:eastAsia="Times New Roman" w:hAnsi="Times New Roman" w:cs="Times New Roman"/>
          <w:i/>
          <w:sz w:val="28"/>
          <w:szCs w:val="28"/>
        </w:rPr>
      </w:pPr>
      <w:r w:rsidRPr="00661226">
        <w:rPr>
          <w:rFonts w:ascii="Times New Roman" w:eastAsia="Times New Roman" w:hAnsi="Times New Roman" w:cs="Times New Roman"/>
          <w:i/>
          <w:sz w:val="28"/>
          <w:szCs w:val="28"/>
        </w:rPr>
        <w:t>- Sống và làm việc theo pháp luật là việc làm thiết thực hưởng ứng Ngày Pháp luật nước Cộng hòa xã hội chủ nghĩa Việt Nam.</w:t>
      </w:r>
    </w:p>
    <w:p w:rsidR="00000355" w:rsidRPr="00661226" w:rsidRDefault="00000355" w:rsidP="003F363E">
      <w:pPr>
        <w:spacing w:after="120" w:line="240" w:lineRule="auto"/>
        <w:ind w:right="28"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Tích cực hưởng ứng Ngày Pháp luật nước Cộng hòa xã hội chủ nghĩa Việt Nam, góp phần nâng cao hiệu quả xây dựng, thi hành và bảo vệ pháp luật.</w:t>
      </w:r>
    </w:p>
    <w:p w:rsidR="003F363E" w:rsidRDefault="003F363E" w:rsidP="003F363E">
      <w:pPr>
        <w:spacing w:after="120" w:line="240" w:lineRule="auto"/>
        <w:ind w:right="28" w:firstLine="720"/>
        <w:jc w:val="both"/>
        <w:rPr>
          <w:rFonts w:ascii="Times New Roman" w:eastAsia="Times New Roman" w:hAnsi="Times New Roman" w:cs="Times New Roman"/>
          <w:i/>
          <w:sz w:val="28"/>
          <w:szCs w:val="28"/>
        </w:rPr>
      </w:pPr>
      <w:r w:rsidRPr="00661226">
        <w:rPr>
          <w:rFonts w:ascii="Times New Roman" w:eastAsia="Times New Roman" w:hAnsi="Times New Roman" w:cs="Times New Roman"/>
          <w:i/>
          <w:sz w:val="28"/>
          <w:szCs w:val="28"/>
        </w:rPr>
        <w:t>- Đẩy mạnh truyền thông chính sách góp phần tạo sự đồng thuận, nâng cao hiệu quả, hiệu lực trong việc thực thi pháp luật.</w:t>
      </w:r>
    </w:p>
    <w:p w:rsidR="00E90B9E" w:rsidRDefault="00E90B9E" w:rsidP="003F363E">
      <w:pPr>
        <w:spacing w:after="120" w:line="240" w:lineRule="auto"/>
        <w:ind w:right="28"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Hiểu biết và chấp hành pháp luật là bảo vệ chính mình và cộng đồng, vì một xã hội dân chủ, công bằng, văn minh.</w:t>
      </w:r>
    </w:p>
    <w:p w:rsidR="003F363E" w:rsidRPr="00661226" w:rsidRDefault="003F363E" w:rsidP="003F363E">
      <w:pPr>
        <w:spacing w:after="120" w:line="240" w:lineRule="auto"/>
        <w:ind w:right="28" w:firstLine="720"/>
        <w:jc w:val="both"/>
        <w:rPr>
          <w:rFonts w:ascii="Times New Roman" w:eastAsia="Times New Roman" w:hAnsi="Times New Roman" w:cs="Times New Roman"/>
          <w:i/>
          <w:sz w:val="28"/>
          <w:szCs w:val="28"/>
        </w:rPr>
      </w:pPr>
      <w:r w:rsidRPr="00661226">
        <w:rPr>
          <w:rFonts w:ascii="Times New Roman" w:eastAsia="Times New Roman" w:hAnsi="Times New Roman" w:cs="Times New Roman"/>
          <w:i/>
          <w:sz w:val="28"/>
          <w:szCs w:val="28"/>
        </w:rPr>
        <w:t>- Chủ động tìm hiểu, gương mẫu tuân thủ Hiến pháp và pháp luật là trách nhiệm của mỗi cán bộ, hội viên Hội Cựu chiến binh tỉnh.</w:t>
      </w:r>
    </w:p>
    <w:p w:rsidR="003F363E" w:rsidRPr="00661226" w:rsidRDefault="003F363E" w:rsidP="003F363E">
      <w:pPr>
        <w:spacing w:after="120" w:line="240" w:lineRule="auto"/>
        <w:ind w:right="28" w:firstLine="720"/>
        <w:jc w:val="both"/>
        <w:rPr>
          <w:rFonts w:ascii="Times New Roman" w:eastAsia="Times New Roman" w:hAnsi="Times New Roman" w:cs="Times New Roman"/>
          <w:b/>
          <w:sz w:val="28"/>
          <w:szCs w:val="28"/>
        </w:rPr>
      </w:pPr>
      <w:r w:rsidRPr="00661226">
        <w:rPr>
          <w:rFonts w:ascii="Times New Roman" w:eastAsia="Times New Roman" w:hAnsi="Times New Roman" w:cs="Times New Roman"/>
          <w:b/>
          <w:sz w:val="28"/>
          <w:szCs w:val="28"/>
        </w:rPr>
        <w:t>2. Nội dung hoạt động</w:t>
      </w:r>
    </w:p>
    <w:p w:rsidR="003F363E" w:rsidRDefault="003F363E" w:rsidP="003F363E">
      <w:pPr>
        <w:spacing w:after="120" w:line="240" w:lineRule="auto"/>
        <w:ind w:right="2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Đẩy mạnh phổ biến, giáo dục, nâng cao nhận thức về Nhà nước pháp quyền xã hội chủ nghĩa, các luật, pháp lệnh, văn bản mớ</w:t>
      </w:r>
      <w:r w:rsidR="001E23A7">
        <w:rPr>
          <w:rFonts w:ascii="Times New Roman" w:eastAsia="Times New Roman" w:hAnsi="Times New Roman" w:cs="Times New Roman"/>
          <w:sz w:val="28"/>
          <w:szCs w:val="28"/>
        </w:rPr>
        <w:t>i</w:t>
      </w:r>
      <w:r w:rsidR="00513992">
        <w:rPr>
          <w:rFonts w:ascii="Times New Roman" w:eastAsia="Times New Roman" w:hAnsi="Times New Roman" w:cs="Times New Roman"/>
          <w:sz w:val="28"/>
          <w:szCs w:val="28"/>
        </w:rPr>
        <w:t>, nhất là các luật, nghị quyết</w:t>
      </w:r>
      <w:r w:rsidR="001E23A7">
        <w:rPr>
          <w:rFonts w:ascii="Times New Roman" w:eastAsia="Times New Roman" w:hAnsi="Times New Roman" w:cs="Times New Roman"/>
          <w:sz w:val="28"/>
          <w:szCs w:val="28"/>
        </w:rPr>
        <w:t xml:space="preserve"> </w:t>
      </w:r>
      <w:r w:rsidR="00513992">
        <w:rPr>
          <w:rFonts w:ascii="Times New Roman" w:eastAsia="Times New Roman" w:hAnsi="Times New Roman" w:cs="Times New Roman"/>
          <w:sz w:val="28"/>
          <w:szCs w:val="28"/>
        </w:rPr>
        <w:t xml:space="preserve">được Quốc hội khóa XV </w:t>
      </w:r>
      <w:r w:rsidR="001E23A7">
        <w:rPr>
          <w:rFonts w:ascii="Times New Roman" w:eastAsia="Times New Roman" w:hAnsi="Times New Roman" w:cs="Times New Roman"/>
          <w:sz w:val="28"/>
          <w:szCs w:val="28"/>
        </w:rPr>
        <w:t xml:space="preserve">thông qua </w:t>
      </w:r>
      <w:r w:rsidR="00513992">
        <w:rPr>
          <w:rFonts w:ascii="Times New Roman" w:eastAsia="Times New Roman" w:hAnsi="Times New Roman" w:cs="Times New Roman"/>
          <w:sz w:val="28"/>
          <w:szCs w:val="28"/>
        </w:rPr>
        <w:t>tại kỳ họp thứ 9</w:t>
      </w:r>
      <w:r w:rsidR="001E23A7">
        <w:rPr>
          <w:rFonts w:ascii="Times New Roman" w:eastAsia="Times New Roman" w:hAnsi="Times New Roman" w:cs="Times New Roman"/>
          <w:sz w:val="28"/>
          <w:szCs w:val="28"/>
        </w:rPr>
        <w:t>; các chủ trương, chính sách thực hiện sắp xếp, tinh gọn, nâng cao hiệu lực, hiệu quả hoạt động của tổ chức bộ máy;</w:t>
      </w:r>
      <w:r>
        <w:rPr>
          <w:rFonts w:ascii="Times New Roman" w:eastAsia="Times New Roman" w:hAnsi="Times New Roman" w:cs="Times New Roman"/>
          <w:sz w:val="28"/>
          <w:szCs w:val="28"/>
        </w:rPr>
        <w:t xml:space="preserve"> các quy định có liên quan trực tiếp đến quyền và lợi ích hợp pháp của Cựu chiến binh; pháp luật về phòng, chống tham nhũng, tiêu cực, lãng phí; phòng chống tội phạm; dân chủ ở cơ sở; </w:t>
      </w:r>
      <w:r w:rsidR="001E23A7">
        <w:rPr>
          <w:rFonts w:ascii="Times New Roman" w:eastAsia="Times New Roman" w:hAnsi="Times New Roman" w:cs="Times New Roman"/>
          <w:sz w:val="28"/>
          <w:szCs w:val="28"/>
        </w:rPr>
        <w:t>các hành vi vi phạm pháp luật trên không gian mạng, vi phạm pháp luật về trật tự an toàn giao thông</w:t>
      </w:r>
      <w:r>
        <w:rPr>
          <w:rFonts w:ascii="Times New Roman" w:eastAsia="Times New Roman" w:hAnsi="Times New Roman" w:cs="Times New Roman"/>
          <w:sz w:val="28"/>
          <w:szCs w:val="28"/>
        </w:rPr>
        <w:t>…</w:t>
      </w:r>
    </w:p>
    <w:p w:rsidR="00CA5714" w:rsidRDefault="00CA5714" w:rsidP="003F363E">
      <w:pPr>
        <w:spacing w:after="120" w:line="240" w:lineRule="auto"/>
        <w:ind w:right="2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Tổ chức, phối hợp công tác truyền thông dự thảo chính sách thuộc phạm vi của Đề án </w:t>
      </w:r>
      <w:r w:rsidRPr="00CA5714">
        <w:rPr>
          <w:rFonts w:ascii="Times New Roman" w:eastAsia="Times New Roman" w:hAnsi="Times New Roman" w:cs="Times New Roman"/>
          <w:i/>
          <w:sz w:val="28"/>
          <w:szCs w:val="28"/>
        </w:rPr>
        <w:t>“Tổ chức truyền thông chính sách có tác động lớn đến xã hội trong quá trình xây dựng văn bản quy phạm pháp luật giai đoạn 2022 – 2027”</w:t>
      </w:r>
      <w:r>
        <w:rPr>
          <w:rFonts w:ascii="Times New Roman" w:eastAsia="Times New Roman" w:hAnsi="Times New Roman" w:cs="Times New Roman"/>
          <w:sz w:val="28"/>
          <w:szCs w:val="28"/>
        </w:rPr>
        <w:t xml:space="preserve"> trên địa bàn tỉnh; gắn phổ biến giáo dục pháp luật với xây dựng, hoàn thiện thể chế và tháo gỡ khó khăn, vướng mắc trong tổ chức thi hành pháp luật.</w:t>
      </w:r>
    </w:p>
    <w:p w:rsidR="003F363E" w:rsidRDefault="003F363E" w:rsidP="003F363E">
      <w:pPr>
        <w:spacing w:after="120" w:line="240" w:lineRule="auto"/>
        <w:ind w:right="2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Đấu tranh phản bác các quan điểm sai trái, xuyên tạc mục đích, ý nghĩa của Ngày Pháp luật Việt Nam, xuyên tạc các văn bản luật đang có hiệu lực thi hành và trong quá trình Quốc hội thảo luận cho ý kiến đối với các dự án luật, nhất là những dự án luật có ảnh hưởng sâu rộng đến đời sống Nhân dân.</w:t>
      </w:r>
    </w:p>
    <w:p w:rsidR="003F363E" w:rsidRDefault="003F363E" w:rsidP="003F363E">
      <w:pPr>
        <w:spacing w:after="120" w:line="240" w:lineRule="auto"/>
        <w:ind w:right="2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Thông tin, phản ánh, tôn vinh gương người tốt, việc tốt, điển hình trong thi hành và bảo vệ pháp luật.</w:t>
      </w:r>
    </w:p>
    <w:p w:rsidR="00513992" w:rsidRDefault="00513992" w:rsidP="003F363E">
      <w:pPr>
        <w:spacing w:after="120" w:line="240" w:lineRule="auto"/>
        <w:ind w:right="2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Tổ chức các hoạt động truyền thông hưởng ứng ngày pháp luật Việt Nam </w:t>
      </w:r>
      <w:r w:rsidRPr="00713968">
        <w:rPr>
          <w:rFonts w:ascii="Times New Roman" w:eastAsia="Times New Roman" w:hAnsi="Times New Roman" w:cs="Times New Roman"/>
          <w:b/>
          <w:sz w:val="28"/>
          <w:szCs w:val="28"/>
        </w:rPr>
        <w:t>9/11</w:t>
      </w:r>
      <w:r>
        <w:rPr>
          <w:rFonts w:ascii="Times New Roman" w:eastAsia="Times New Roman" w:hAnsi="Times New Roman" w:cs="Times New Roman"/>
          <w:sz w:val="28"/>
          <w:szCs w:val="28"/>
        </w:rPr>
        <w:t>, tập trung vào truyền thông các chính sách có tác động lớn đến xã hội trong quá trình xây dựng văn bản quy phạm pháp luật từ khi lấy ý kiến đến khi thông qua, ban hành. Xây dựng, đăng tải các tin, bài viết, clip ngắn…về hưởng ứng Ngày Pháp luật trên các phương tiện thông tin đại chúng, mạng xã hội</w:t>
      </w:r>
      <w:r w:rsidR="00713968">
        <w:rPr>
          <w:rFonts w:ascii="Times New Roman" w:eastAsia="Times New Roman" w:hAnsi="Times New Roman" w:cs="Times New Roman"/>
          <w:sz w:val="28"/>
          <w:szCs w:val="28"/>
        </w:rPr>
        <w:t xml:space="preserve"> (Zalo, Yotube và các fanpage khác…)</w:t>
      </w:r>
    </w:p>
    <w:p w:rsidR="001E23A7" w:rsidRDefault="001E23A7" w:rsidP="00431344">
      <w:pPr>
        <w:spacing w:after="120" w:line="240" w:lineRule="auto"/>
        <w:ind w:right="2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Tham gia Cuộc thi trực tuyến </w:t>
      </w:r>
      <w:r w:rsidRPr="001E23A7">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rPr>
        <w:t>T</w:t>
      </w:r>
      <w:r w:rsidRPr="001E23A7">
        <w:rPr>
          <w:rFonts w:ascii="Times New Roman" w:eastAsia="Times New Roman" w:hAnsi="Times New Roman" w:cs="Times New Roman"/>
          <w:b/>
          <w:i/>
          <w:sz w:val="28"/>
          <w:szCs w:val="28"/>
        </w:rPr>
        <w:t>ìm hiểu pháp luật về bầu cử đại biểu Quốc hội và đại biểu Hội đồng nhân dân”</w:t>
      </w:r>
      <w:r>
        <w:rPr>
          <w:rFonts w:ascii="Times New Roman" w:eastAsia="Times New Roman" w:hAnsi="Times New Roman" w:cs="Times New Roman"/>
          <w:sz w:val="28"/>
          <w:szCs w:val="28"/>
        </w:rPr>
        <w:t xml:space="preserve"> </w:t>
      </w:r>
      <w:r w:rsidR="00431344">
        <w:rPr>
          <w:rFonts w:ascii="Times New Roman" w:eastAsia="Times New Roman" w:hAnsi="Times New Roman" w:cs="Times New Roman"/>
          <w:sz w:val="28"/>
          <w:szCs w:val="28"/>
        </w:rPr>
        <w:t>do Hội đồng phối hợp phổ biến, giáo dục pháp luật tỉnh tổ chức.</w:t>
      </w:r>
    </w:p>
    <w:p w:rsidR="003F363E" w:rsidRPr="003865C2" w:rsidRDefault="003F363E" w:rsidP="003F363E">
      <w:pPr>
        <w:spacing w:after="120" w:line="240" w:lineRule="auto"/>
        <w:ind w:right="28" w:firstLine="720"/>
        <w:jc w:val="both"/>
        <w:rPr>
          <w:rFonts w:ascii="Times New Roman" w:eastAsia="Times New Roman" w:hAnsi="Times New Roman" w:cs="Times New Roman"/>
          <w:b/>
          <w:sz w:val="28"/>
          <w:szCs w:val="28"/>
        </w:rPr>
      </w:pPr>
      <w:r w:rsidRPr="003865C2">
        <w:rPr>
          <w:rFonts w:ascii="Times New Roman" w:eastAsia="Times New Roman" w:hAnsi="Times New Roman" w:cs="Times New Roman"/>
          <w:b/>
          <w:sz w:val="28"/>
          <w:szCs w:val="28"/>
        </w:rPr>
        <w:t>3. Hình thức tổ chức</w:t>
      </w:r>
    </w:p>
    <w:p w:rsidR="003F363E" w:rsidRDefault="003F363E" w:rsidP="003F363E">
      <w:pPr>
        <w:spacing w:after="120" w:line="240" w:lineRule="auto"/>
        <w:ind w:right="2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Thông qua các buổi sinh hoạt định kỳ, các hội nghị, các buổi giáo dục truyền thống cho học sinh,</w:t>
      </w:r>
      <w:r w:rsidR="00F16305">
        <w:rPr>
          <w:rFonts w:ascii="Times New Roman" w:eastAsia="Times New Roman" w:hAnsi="Times New Roman" w:cs="Times New Roman"/>
          <w:sz w:val="28"/>
          <w:szCs w:val="28"/>
        </w:rPr>
        <w:t xml:space="preserve"> sinh viên;</w:t>
      </w:r>
      <w:r>
        <w:rPr>
          <w:rFonts w:ascii="Times New Roman" w:eastAsia="Times New Roman" w:hAnsi="Times New Roman" w:cs="Times New Roman"/>
          <w:sz w:val="28"/>
          <w:szCs w:val="28"/>
        </w:rPr>
        <w:t xml:space="preserve"> các đợt phát động quần chúng trên địa bàn… để phổ biến, tuyên truyền.</w:t>
      </w:r>
    </w:p>
    <w:p w:rsidR="00431344" w:rsidRDefault="00431344" w:rsidP="003F363E">
      <w:pPr>
        <w:spacing w:after="120" w:line="240" w:lineRule="auto"/>
        <w:ind w:right="2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các buổi tọa đàm, đối thoại chính sách, pháp luật, tư vấn pháp luật, trợ giúp pháp lý cho cán cán bộ, hội viên; tham gia các động hòa giải ở cơ sở.</w:t>
      </w:r>
    </w:p>
    <w:p w:rsidR="003F363E" w:rsidRDefault="003F363E" w:rsidP="003F363E">
      <w:pPr>
        <w:spacing w:after="120" w:line="240" w:lineRule="auto"/>
        <w:ind w:right="2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Viết tin, bài, ảnh về</w:t>
      </w:r>
      <w:r w:rsidRPr="00CC4A9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gương người tốt, việc tốt, điển hình trong thi hành và bảo vệ pháp luật </w:t>
      </w:r>
      <w:r w:rsidR="001E23A7">
        <w:rPr>
          <w:rFonts w:ascii="Times New Roman" w:eastAsia="Times New Roman" w:hAnsi="Times New Roman" w:cs="Times New Roman"/>
          <w:sz w:val="28"/>
          <w:szCs w:val="28"/>
        </w:rPr>
        <w:t>gửi về Ban biên tập Trang thông tin điện tử</w:t>
      </w:r>
      <w:r>
        <w:rPr>
          <w:rFonts w:ascii="Times New Roman" w:eastAsia="Times New Roman" w:hAnsi="Times New Roman" w:cs="Times New Roman"/>
          <w:sz w:val="28"/>
          <w:szCs w:val="28"/>
        </w:rPr>
        <w:t xml:space="preserve"> Hội CCB tỉnh.</w:t>
      </w:r>
    </w:p>
    <w:p w:rsidR="00F16305" w:rsidRDefault="00F16305" w:rsidP="003F363E">
      <w:pPr>
        <w:spacing w:after="120" w:line="240" w:lineRule="auto"/>
        <w:ind w:right="2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Vận động cán bộ, hội viên tham gia</w:t>
      </w:r>
      <w:r w:rsidRPr="00F1630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Cuộc thi trực tuyến </w:t>
      </w:r>
      <w:r w:rsidRPr="001E23A7">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rPr>
        <w:t>T</w:t>
      </w:r>
      <w:r w:rsidRPr="001E23A7">
        <w:rPr>
          <w:rFonts w:ascii="Times New Roman" w:eastAsia="Times New Roman" w:hAnsi="Times New Roman" w:cs="Times New Roman"/>
          <w:b/>
          <w:i/>
          <w:sz w:val="28"/>
          <w:szCs w:val="28"/>
        </w:rPr>
        <w:t>ìm hiểu pháp luật về bầu cử đại biểu Quốc hội và đại biểu Hội đồng nhân dân”</w:t>
      </w:r>
      <w:r>
        <w:rPr>
          <w:rFonts w:ascii="Times New Roman" w:eastAsia="Times New Roman" w:hAnsi="Times New Roman" w:cs="Times New Roman"/>
          <w:sz w:val="28"/>
          <w:szCs w:val="28"/>
        </w:rPr>
        <w:t xml:space="preserve"> khi</w:t>
      </w:r>
      <w:r w:rsidRPr="00F1630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Hội đồng phối hợp phổ biến, giáo dục pháp luật tỉnh tổ chức </w:t>
      </w:r>
    </w:p>
    <w:p w:rsidR="003F363E" w:rsidRPr="00C80E00" w:rsidRDefault="003F363E" w:rsidP="003F363E">
      <w:pPr>
        <w:spacing w:after="120" w:line="240" w:lineRule="auto"/>
        <w:ind w:right="28" w:firstLine="720"/>
        <w:jc w:val="both"/>
        <w:rPr>
          <w:rFonts w:ascii="Times New Roman" w:eastAsia="Times New Roman" w:hAnsi="Times New Roman" w:cs="Times New Roman"/>
          <w:b/>
          <w:sz w:val="28"/>
          <w:szCs w:val="28"/>
        </w:rPr>
      </w:pPr>
      <w:r w:rsidRPr="00C80E00">
        <w:rPr>
          <w:rFonts w:ascii="Times New Roman" w:eastAsia="Times New Roman" w:hAnsi="Times New Roman" w:cs="Times New Roman"/>
          <w:b/>
          <w:sz w:val="28"/>
          <w:szCs w:val="28"/>
        </w:rPr>
        <w:t>4. Thời gian tổ chức</w:t>
      </w:r>
    </w:p>
    <w:p w:rsidR="003F363E" w:rsidRDefault="003F363E" w:rsidP="003F363E">
      <w:pPr>
        <w:spacing w:after="120" w:line="240" w:lineRule="auto"/>
        <w:ind w:right="28"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hoạt động hưởng ứng </w:t>
      </w:r>
      <w:r w:rsidR="00431344">
        <w:rPr>
          <w:rFonts w:ascii="Times New Roman" w:eastAsia="Times New Roman" w:hAnsi="Times New Roman" w:cs="Times New Roman"/>
          <w:sz w:val="28"/>
          <w:szCs w:val="28"/>
        </w:rPr>
        <w:t>Ngày Pháp luật Việt Nam năm 2025</w:t>
      </w:r>
      <w:r>
        <w:rPr>
          <w:rFonts w:ascii="Times New Roman" w:eastAsia="Times New Roman" w:hAnsi="Times New Roman" w:cs="Times New Roman"/>
          <w:sz w:val="28"/>
          <w:szCs w:val="28"/>
        </w:rPr>
        <w:t xml:space="preserve"> cần được tổ chức thường xuyên, liên tục, tập trun</w:t>
      </w:r>
      <w:r w:rsidR="00431344">
        <w:rPr>
          <w:rFonts w:ascii="Times New Roman" w:eastAsia="Times New Roman" w:hAnsi="Times New Roman" w:cs="Times New Roman"/>
          <w:sz w:val="28"/>
          <w:szCs w:val="28"/>
        </w:rPr>
        <w:t>g vào 2 tháng (tháng 10, 11/2025</w:t>
      </w:r>
      <w:r>
        <w:rPr>
          <w:rFonts w:ascii="Times New Roman" w:eastAsia="Times New Roman" w:hAnsi="Times New Roman" w:cs="Times New Roman"/>
          <w:sz w:val="28"/>
          <w:szCs w:val="28"/>
        </w:rPr>
        <w:t>) cao điểm t</w:t>
      </w:r>
      <w:r w:rsidR="00431344">
        <w:rPr>
          <w:rFonts w:ascii="Times New Roman" w:eastAsia="Times New Roman" w:hAnsi="Times New Roman" w:cs="Times New Roman"/>
          <w:sz w:val="28"/>
          <w:szCs w:val="28"/>
        </w:rPr>
        <w:t>ừ ngày 10/10 đến ngày 08/11/2025</w:t>
      </w:r>
      <w:r>
        <w:rPr>
          <w:rFonts w:ascii="Times New Roman" w:eastAsia="Times New Roman" w:hAnsi="Times New Roman" w:cs="Times New Roman"/>
          <w:sz w:val="28"/>
          <w:szCs w:val="28"/>
        </w:rPr>
        <w:t>.</w:t>
      </w:r>
    </w:p>
    <w:p w:rsidR="003F363E" w:rsidRPr="007C18DA" w:rsidRDefault="003F363E" w:rsidP="003F363E">
      <w:pPr>
        <w:spacing w:before="120"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Pr="007C18DA">
        <w:rPr>
          <w:rFonts w:ascii="Times New Roman" w:eastAsia="Times New Roman" w:hAnsi="Times New Roman" w:cs="Times New Roman"/>
          <w:b/>
          <w:sz w:val="28"/>
          <w:szCs w:val="28"/>
        </w:rPr>
        <w:t>. Tổ chức thực hiện</w:t>
      </w:r>
    </w:p>
    <w:p w:rsidR="003F363E" w:rsidRPr="007C18DA" w:rsidRDefault="003F363E" w:rsidP="003F363E">
      <w:pPr>
        <w:spacing w:before="96" w:after="0" w:line="240" w:lineRule="auto"/>
        <w:ind w:right="27" w:firstLine="709"/>
        <w:jc w:val="both"/>
        <w:rPr>
          <w:rFonts w:ascii="Times New Roman" w:eastAsia="Times New Roman" w:hAnsi="Times New Roman" w:cs="Times New Roman"/>
          <w:sz w:val="28"/>
          <w:szCs w:val="28"/>
        </w:rPr>
      </w:pPr>
      <w:r w:rsidRPr="007C18DA">
        <w:rPr>
          <w:rFonts w:ascii="Times New Roman" w:eastAsia="Times New Roman" w:hAnsi="Times New Roman" w:cs="Times New Roman"/>
          <w:sz w:val="28"/>
          <w:szCs w:val="28"/>
        </w:rPr>
        <w:t xml:space="preserve">Hội </w:t>
      </w:r>
      <w:r>
        <w:rPr>
          <w:rFonts w:ascii="Times New Roman" w:eastAsia="Times New Roman" w:hAnsi="Times New Roman" w:cs="Times New Roman"/>
          <w:sz w:val="28"/>
          <w:szCs w:val="28"/>
        </w:rPr>
        <w:t>Cựu chiến binh các cấp căn cứ tình hình, điều kiện thực tiễn xây dựng kế hoạch riêng hoặc lồng ghép vào các chương trình, kế hoạch khác xác định các hoạt động hưởng ứng cụ thể đảm bảo thiết thực, hiệu quả;</w:t>
      </w:r>
      <w:r w:rsidRPr="007C18DA">
        <w:rPr>
          <w:rFonts w:ascii="Times New Roman" w:eastAsia="Times New Roman" w:hAnsi="Times New Roman" w:cs="Times New Roman"/>
          <w:sz w:val="28"/>
          <w:szCs w:val="28"/>
        </w:rPr>
        <w:t xml:space="preserve"> đồng thời hướng dẫn, đôn </w:t>
      </w:r>
      <w:r>
        <w:rPr>
          <w:rFonts w:ascii="Times New Roman" w:eastAsia="Times New Roman" w:hAnsi="Times New Roman" w:cs="Times New Roman"/>
          <w:sz w:val="28"/>
          <w:szCs w:val="28"/>
        </w:rPr>
        <w:t xml:space="preserve">đốc, </w:t>
      </w:r>
      <w:r w:rsidRPr="007C18DA">
        <w:rPr>
          <w:rFonts w:ascii="Times New Roman" w:eastAsia="Times New Roman" w:hAnsi="Times New Roman" w:cs="Times New Roman"/>
          <w:sz w:val="28"/>
          <w:szCs w:val="28"/>
        </w:rPr>
        <w:t>vận động cán bộ, hội viên</w:t>
      </w:r>
      <w:r>
        <w:rPr>
          <w:rFonts w:ascii="Times New Roman" w:eastAsia="Times New Roman" w:hAnsi="Times New Roman" w:cs="Times New Roman"/>
          <w:sz w:val="28"/>
          <w:szCs w:val="28"/>
        </w:rPr>
        <w:t xml:space="preserve"> Cựu chiến binh và N</w:t>
      </w:r>
      <w:r w:rsidRPr="007C18DA">
        <w:rPr>
          <w:rFonts w:ascii="Times New Roman" w:eastAsia="Times New Roman" w:hAnsi="Times New Roman" w:cs="Times New Roman"/>
          <w:sz w:val="28"/>
          <w:szCs w:val="28"/>
        </w:rPr>
        <w:t xml:space="preserve">hân dân chấp hành </w:t>
      </w:r>
      <w:r>
        <w:rPr>
          <w:rFonts w:ascii="Times New Roman" w:eastAsia="Times New Roman" w:hAnsi="Times New Roman" w:cs="Times New Roman"/>
          <w:sz w:val="28"/>
          <w:szCs w:val="28"/>
        </w:rPr>
        <w:t xml:space="preserve">nghiêm </w:t>
      </w:r>
      <w:r w:rsidRPr="007C18DA">
        <w:rPr>
          <w:rFonts w:ascii="Times New Roman" w:eastAsia="Times New Roman" w:hAnsi="Times New Roman" w:cs="Times New Roman"/>
          <w:sz w:val="28"/>
          <w:szCs w:val="28"/>
        </w:rPr>
        <w:t>Hiến pháp, pháp luật. </w:t>
      </w:r>
    </w:p>
    <w:p w:rsidR="003F363E" w:rsidRPr="007C18DA" w:rsidRDefault="003F363E" w:rsidP="003F363E">
      <w:pPr>
        <w:spacing w:before="125" w:after="0" w:line="240" w:lineRule="auto"/>
        <w:ind w:right="-11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Yêu cầu</w:t>
      </w:r>
      <w:r w:rsidRPr="007C18DA">
        <w:rPr>
          <w:rFonts w:ascii="Times New Roman" w:eastAsia="Times New Roman" w:hAnsi="Times New Roman" w:cs="Times New Roman"/>
          <w:sz w:val="28"/>
          <w:szCs w:val="28"/>
        </w:rPr>
        <w:t xml:space="preserve"> Hội CCB các </w:t>
      </w:r>
      <w:r w:rsidR="00431344">
        <w:rPr>
          <w:rFonts w:ascii="Times New Roman" w:eastAsia="Times New Roman" w:hAnsi="Times New Roman" w:cs="Times New Roman"/>
          <w:sz w:val="28"/>
          <w:szCs w:val="28"/>
        </w:rPr>
        <w:t>xã, phường, Khối 487</w:t>
      </w:r>
      <w:r w:rsidRPr="007C18DA">
        <w:rPr>
          <w:rFonts w:ascii="Times New Roman" w:eastAsia="Times New Roman" w:hAnsi="Times New Roman" w:cs="Times New Roman"/>
          <w:sz w:val="28"/>
          <w:szCs w:val="28"/>
        </w:rPr>
        <w:t xml:space="preserve"> tổ chức thực hiện</w:t>
      </w:r>
      <w:r>
        <w:rPr>
          <w:rFonts w:ascii="Times New Roman" w:eastAsia="Times New Roman" w:hAnsi="Times New Roman" w:cs="Times New Roman"/>
          <w:sz w:val="28"/>
          <w:szCs w:val="28"/>
        </w:rPr>
        <w:t xml:space="preserve"> n</w:t>
      </w:r>
      <w:r w:rsidR="00513992">
        <w:rPr>
          <w:rFonts w:ascii="Times New Roman" w:eastAsia="Times New Roman" w:hAnsi="Times New Roman" w:cs="Times New Roman"/>
          <w:sz w:val="28"/>
          <w:szCs w:val="28"/>
        </w:rPr>
        <w:t>g</w:t>
      </w:r>
      <w:r>
        <w:rPr>
          <w:rFonts w:ascii="Times New Roman" w:eastAsia="Times New Roman" w:hAnsi="Times New Roman" w:cs="Times New Roman"/>
          <w:sz w:val="28"/>
          <w:szCs w:val="28"/>
        </w:rPr>
        <w:t>hiêm túc</w:t>
      </w:r>
      <w:r w:rsidRPr="007C18DA">
        <w:rPr>
          <w:rFonts w:ascii="Times New Roman" w:eastAsia="Times New Roman" w:hAnsi="Times New Roman" w:cs="Times New Roman"/>
          <w:sz w:val="28"/>
          <w:szCs w:val="28"/>
        </w:rPr>
        <w:t xml:space="preserve"> và tổng hợp, báo cáo kết quả về Hội CCB tỉnh (qua Ban </w:t>
      </w:r>
      <w:r w:rsidR="00513992">
        <w:rPr>
          <w:rFonts w:ascii="Times New Roman" w:eastAsia="Times New Roman" w:hAnsi="Times New Roman" w:cs="Times New Roman"/>
          <w:sz w:val="28"/>
          <w:szCs w:val="28"/>
        </w:rPr>
        <w:t>Công tác Cựu chiến binh</w:t>
      </w:r>
      <w:r w:rsidRPr="007C18DA">
        <w:rPr>
          <w:rFonts w:ascii="Times New Roman" w:eastAsia="Times New Roman" w:hAnsi="Times New Roman" w:cs="Times New Roman"/>
          <w:sz w:val="28"/>
          <w:szCs w:val="28"/>
        </w:rPr>
        <w:t xml:space="preserve">) địa chỉ Email: </w:t>
      </w:r>
      <w:r>
        <w:rPr>
          <w:rFonts w:ascii="Times New Roman" w:eastAsia="Times New Roman" w:hAnsi="Times New Roman" w:cs="Times New Roman"/>
          <w:sz w:val="28"/>
          <w:szCs w:val="28"/>
          <w:u w:val="single"/>
        </w:rPr>
        <w:t>hoangvanhuan021968</w:t>
      </w:r>
      <w:r w:rsidRPr="007C18DA">
        <w:rPr>
          <w:rFonts w:ascii="Times New Roman" w:eastAsia="Times New Roman" w:hAnsi="Times New Roman" w:cs="Times New Roman"/>
          <w:i/>
          <w:iCs/>
          <w:sz w:val="28"/>
          <w:szCs w:val="28"/>
          <w:u w:val="single"/>
        </w:rPr>
        <w:t>@</w:t>
      </w:r>
      <w:r w:rsidRPr="007C18DA">
        <w:rPr>
          <w:rFonts w:ascii="Times New Roman" w:eastAsia="Times New Roman" w:hAnsi="Times New Roman" w:cs="Times New Roman"/>
          <w:sz w:val="28"/>
          <w:szCs w:val="28"/>
          <w:u w:val="single"/>
        </w:rPr>
        <w:t>gmail.com</w:t>
      </w:r>
      <w:r w:rsidRPr="007C18DA">
        <w:rPr>
          <w:rFonts w:ascii="Times New Roman" w:eastAsia="Times New Roman" w:hAnsi="Times New Roman" w:cs="Times New Roman"/>
          <w:sz w:val="28"/>
          <w:szCs w:val="28"/>
        </w:rPr>
        <w:t>) trước ngày 30</w:t>
      </w:r>
      <w:r w:rsidRPr="007C18DA">
        <w:rPr>
          <w:rFonts w:ascii="Times New Roman" w:eastAsia="Times New Roman" w:hAnsi="Times New Roman" w:cs="Times New Roman"/>
          <w:iCs/>
          <w:sz w:val="28"/>
          <w:szCs w:val="28"/>
        </w:rPr>
        <w:t>/11/</w:t>
      </w:r>
      <w:r w:rsidR="004B3D07">
        <w:rPr>
          <w:rFonts w:ascii="Times New Roman" w:eastAsia="Times New Roman" w:hAnsi="Times New Roman" w:cs="Times New Roman"/>
          <w:sz w:val="28"/>
          <w:szCs w:val="28"/>
        </w:rPr>
        <w:t>2025</w:t>
      </w:r>
      <w:r w:rsidRPr="007C18DA">
        <w:rPr>
          <w:rFonts w:ascii="Times New Roman" w:eastAsia="Times New Roman" w:hAnsi="Times New Roman" w:cs="Times New Roman"/>
          <w:sz w:val="28"/>
          <w:szCs w:val="28"/>
        </w:rPr>
        <w:t xml:space="preserve"> để tổng hợp báo cáo cấp trên.</w:t>
      </w:r>
      <w:r w:rsidRPr="007C18DA">
        <w:rPr>
          <w:rFonts w:ascii="Times New Roman" w:eastAsia="Times New Roman" w:hAnsi="Times New Roman" w:cs="Times New Roman"/>
          <w:i/>
          <w:iCs/>
          <w:sz w:val="28"/>
          <w:szCs w:val="28"/>
        </w:rPr>
        <w:t>/. </w:t>
      </w:r>
    </w:p>
    <w:tbl>
      <w:tblPr>
        <w:tblW w:w="9536" w:type="dxa"/>
        <w:tblInd w:w="-72" w:type="dxa"/>
        <w:tblLook w:val="01E0"/>
      </w:tblPr>
      <w:tblGrid>
        <w:gridCol w:w="4716"/>
        <w:gridCol w:w="4820"/>
      </w:tblGrid>
      <w:tr w:rsidR="003F363E" w:rsidRPr="007C18DA" w:rsidTr="00231EE4">
        <w:tc>
          <w:tcPr>
            <w:tcW w:w="4716" w:type="dxa"/>
          </w:tcPr>
          <w:p w:rsidR="003F363E" w:rsidRDefault="003F363E" w:rsidP="00727ABC">
            <w:pPr>
              <w:spacing w:after="0"/>
              <w:ind w:right="-720"/>
              <w:jc w:val="both"/>
              <w:rPr>
                <w:rFonts w:ascii="Times New Roman" w:hAnsi="Times New Roman"/>
                <w:i/>
                <w:sz w:val="28"/>
                <w:szCs w:val="28"/>
              </w:rPr>
            </w:pPr>
            <w:r w:rsidRPr="007C18DA">
              <w:rPr>
                <w:rFonts w:ascii="Times New Roman" w:hAnsi="Times New Roman"/>
                <w:sz w:val="28"/>
                <w:szCs w:val="28"/>
                <w:lang w:val="vi-VN"/>
              </w:rPr>
              <w:t xml:space="preserve"> </w:t>
            </w:r>
            <w:r w:rsidRPr="00D91C9C">
              <w:rPr>
                <w:rFonts w:ascii="Times New Roman" w:hAnsi="Times New Roman"/>
                <w:i/>
                <w:sz w:val="28"/>
                <w:szCs w:val="28"/>
                <w:lang w:val="vi-VN"/>
              </w:rPr>
              <w:t xml:space="preserve"> </w:t>
            </w:r>
          </w:p>
          <w:p w:rsidR="003F363E" w:rsidRDefault="003F363E" w:rsidP="00727ABC">
            <w:pPr>
              <w:spacing w:after="0"/>
              <w:ind w:right="-720"/>
              <w:jc w:val="both"/>
              <w:rPr>
                <w:rFonts w:ascii="Times New Roman" w:hAnsi="Times New Roman"/>
                <w:sz w:val="28"/>
                <w:szCs w:val="28"/>
              </w:rPr>
            </w:pPr>
            <w:r w:rsidRPr="00D91C9C">
              <w:rPr>
                <w:rFonts w:ascii="Times New Roman" w:hAnsi="Times New Roman"/>
                <w:b/>
                <w:i/>
                <w:lang w:val="vi-VN"/>
              </w:rPr>
              <w:t>Nơi nhận:</w:t>
            </w:r>
          </w:p>
          <w:p w:rsidR="003F363E" w:rsidRPr="00D91C9C" w:rsidRDefault="001808A1" w:rsidP="00727ABC">
            <w:pPr>
              <w:spacing w:after="0"/>
              <w:ind w:right="-720"/>
              <w:jc w:val="both"/>
              <w:rPr>
                <w:rFonts w:ascii="Times New Roman" w:hAnsi="Times New Roman"/>
                <w:sz w:val="28"/>
                <w:szCs w:val="28"/>
              </w:rPr>
            </w:pPr>
            <w:r w:rsidRPr="001808A1">
              <w:rPr>
                <w:rFonts w:ascii="Times New Roman" w:hAnsi="Times New Roman"/>
                <w:noProof/>
                <w:sz w:val="20"/>
                <w:szCs w:val="20"/>
              </w:rPr>
              <w:pict>
                <v:shape id="_x0000_s1029" type="#_x0000_t32" style="position:absolute;left:0;text-align:left;margin-left:154pt;margin-top:2.6pt;width:0;height:28.5pt;z-index:251663360" o:connectortype="straight"/>
              </w:pict>
            </w:r>
            <w:r w:rsidR="003F363E" w:rsidRPr="007C18DA">
              <w:rPr>
                <w:rFonts w:ascii="Times New Roman" w:hAnsi="Times New Roman"/>
                <w:sz w:val="20"/>
                <w:szCs w:val="20"/>
                <w:lang w:val="vi-VN"/>
              </w:rPr>
              <w:t xml:space="preserve">- Ban </w:t>
            </w:r>
            <w:r w:rsidR="00431344">
              <w:rPr>
                <w:rFonts w:ascii="Times New Roman" w:hAnsi="Times New Roman"/>
                <w:sz w:val="20"/>
                <w:szCs w:val="20"/>
              </w:rPr>
              <w:t>Công tác</w:t>
            </w:r>
            <w:r w:rsidR="003F363E" w:rsidRPr="007C18DA">
              <w:rPr>
                <w:rFonts w:ascii="Times New Roman" w:hAnsi="Times New Roman"/>
                <w:sz w:val="20"/>
                <w:szCs w:val="20"/>
                <w:lang w:val="vi-VN"/>
              </w:rPr>
              <w:t xml:space="preserve"> Hội</w:t>
            </w:r>
            <w:r w:rsidR="00431344">
              <w:rPr>
                <w:rFonts w:ascii="Times New Roman" w:hAnsi="Times New Roman"/>
                <w:sz w:val="20"/>
                <w:szCs w:val="20"/>
              </w:rPr>
              <w:t xml:space="preserve"> CCB Việt Nam</w:t>
            </w:r>
            <w:r w:rsidR="003F363E" w:rsidRPr="007C18DA">
              <w:rPr>
                <w:rFonts w:ascii="Times New Roman" w:hAnsi="Times New Roman"/>
                <w:sz w:val="20"/>
                <w:szCs w:val="20"/>
                <w:lang w:val="vi-VN"/>
              </w:rPr>
              <w:t>;</w:t>
            </w:r>
          </w:p>
          <w:p w:rsidR="003F363E" w:rsidRPr="00F66E61" w:rsidRDefault="003F363E" w:rsidP="00727ABC">
            <w:pPr>
              <w:spacing w:after="0" w:line="240" w:lineRule="auto"/>
              <w:jc w:val="both"/>
              <w:rPr>
                <w:rFonts w:ascii="Times New Roman" w:hAnsi="Times New Roman"/>
                <w:sz w:val="20"/>
                <w:szCs w:val="20"/>
              </w:rPr>
            </w:pPr>
            <w:r w:rsidRPr="007C18DA">
              <w:rPr>
                <w:rFonts w:ascii="Times New Roman" w:hAnsi="Times New Roman"/>
                <w:sz w:val="20"/>
                <w:szCs w:val="20"/>
                <w:lang w:val="vi-VN"/>
              </w:rPr>
              <w:t xml:space="preserve">- </w:t>
            </w:r>
            <w:r w:rsidRPr="007C18DA">
              <w:rPr>
                <w:rFonts w:ascii="Times New Roman" w:hAnsi="Times New Roman"/>
                <w:sz w:val="20"/>
                <w:szCs w:val="20"/>
              </w:rPr>
              <w:t>UBMTTQ tỉnh</w:t>
            </w:r>
            <w:r w:rsidRPr="007C18DA">
              <w:rPr>
                <w:rFonts w:ascii="Times New Roman" w:hAnsi="Times New Roman"/>
                <w:sz w:val="20"/>
                <w:szCs w:val="20"/>
                <w:lang w:val="vi-VN"/>
              </w:rPr>
              <w:t>;</w:t>
            </w:r>
            <w:r>
              <w:rPr>
                <w:rFonts w:ascii="Times New Roman" w:hAnsi="Times New Roman"/>
                <w:sz w:val="20"/>
                <w:szCs w:val="20"/>
              </w:rPr>
              <w:t xml:space="preserve">                </w:t>
            </w:r>
            <w:r w:rsidR="00431344">
              <w:rPr>
                <w:rFonts w:ascii="Times New Roman" w:hAnsi="Times New Roman"/>
                <w:sz w:val="20"/>
                <w:szCs w:val="20"/>
              </w:rPr>
              <w:t xml:space="preserve">                    </w:t>
            </w:r>
            <w:r>
              <w:rPr>
                <w:rFonts w:ascii="Times New Roman" w:hAnsi="Times New Roman"/>
                <w:sz w:val="20"/>
                <w:szCs w:val="20"/>
              </w:rPr>
              <w:t xml:space="preserve"> (báo cáo)</w:t>
            </w:r>
          </w:p>
          <w:p w:rsidR="003F363E" w:rsidRPr="007C18DA" w:rsidRDefault="003F363E" w:rsidP="00727ABC">
            <w:pPr>
              <w:spacing w:after="0" w:line="240" w:lineRule="auto"/>
              <w:jc w:val="both"/>
              <w:rPr>
                <w:rFonts w:ascii="Times New Roman" w:hAnsi="Times New Roman"/>
                <w:sz w:val="20"/>
                <w:szCs w:val="20"/>
                <w:lang w:val="vi-VN"/>
              </w:rPr>
            </w:pPr>
            <w:r w:rsidRPr="007C18DA">
              <w:rPr>
                <w:rFonts w:ascii="Times New Roman" w:hAnsi="Times New Roman"/>
                <w:sz w:val="20"/>
                <w:szCs w:val="20"/>
                <w:lang w:val="vi-VN"/>
              </w:rPr>
              <w:t>- Sở T</w:t>
            </w:r>
            <w:r w:rsidRPr="007C18DA">
              <w:rPr>
                <w:rFonts w:ascii="Times New Roman" w:hAnsi="Times New Roman" w:hint="eastAsia"/>
                <w:sz w:val="20"/>
                <w:szCs w:val="20"/>
                <w:lang w:val="vi-VN"/>
              </w:rPr>
              <w:t>ư</w:t>
            </w:r>
            <w:r w:rsidRPr="007C18DA">
              <w:rPr>
                <w:rFonts w:ascii="Times New Roman" w:hAnsi="Times New Roman"/>
                <w:sz w:val="20"/>
                <w:szCs w:val="20"/>
                <w:lang w:val="vi-VN"/>
              </w:rPr>
              <w:t xml:space="preserve"> pháp. </w:t>
            </w:r>
          </w:p>
          <w:p w:rsidR="003F363E" w:rsidRPr="007C18DA" w:rsidRDefault="003F363E" w:rsidP="00727ABC">
            <w:pPr>
              <w:spacing w:after="0" w:line="240" w:lineRule="auto"/>
              <w:jc w:val="both"/>
              <w:rPr>
                <w:rFonts w:ascii="Times New Roman" w:hAnsi="Times New Roman"/>
                <w:sz w:val="20"/>
                <w:szCs w:val="20"/>
                <w:lang w:val="vi-VN"/>
              </w:rPr>
            </w:pPr>
            <w:r w:rsidRPr="007C18DA">
              <w:rPr>
                <w:rFonts w:ascii="Times New Roman" w:hAnsi="Times New Roman"/>
                <w:sz w:val="20"/>
                <w:szCs w:val="20"/>
                <w:lang w:val="vi-VN"/>
              </w:rPr>
              <w:t xml:space="preserve">- </w:t>
            </w:r>
            <w:r>
              <w:rPr>
                <w:rFonts w:ascii="Times New Roman" w:hAnsi="Times New Roman"/>
                <w:sz w:val="20"/>
                <w:szCs w:val="20"/>
              </w:rPr>
              <w:t>Chủ tịch, PCT</w:t>
            </w:r>
            <w:r w:rsidRPr="007C18DA">
              <w:rPr>
                <w:rFonts w:ascii="Times New Roman" w:hAnsi="Times New Roman"/>
                <w:sz w:val="20"/>
                <w:szCs w:val="20"/>
                <w:lang w:val="vi-VN"/>
              </w:rPr>
              <w:t xml:space="preserve"> Hội</w:t>
            </w:r>
            <w:r>
              <w:rPr>
                <w:rFonts w:ascii="Times New Roman" w:hAnsi="Times New Roman"/>
                <w:sz w:val="20"/>
                <w:szCs w:val="20"/>
              </w:rPr>
              <w:t xml:space="preserve"> CCB tỉnh</w:t>
            </w:r>
            <w:r w:rsidRPr="007C18DA">
              <w:rPr>
                <w:rFonts w:ascii="Times New Roman" w:hAnsi="Times New Roman"/>
                <w:sz w:val="20"/>
                <w:szCs w:val="20"/>
                <w:lang w:val="vi-VN"/>
              </w:rPr>
              <w:t>;</w:t>
            </w:r>
          </w:p>
          <w:p w:rsidR="003F363E" w:rsidRPr="007C18DA" w:rsidRDefault="003F363E" w:rsidP="00727ABC">
            <w:pPr>
              <w:spacing w:after="0" w:line="240" w:lineRule="auto"/>
              <w:jc w:val="both"/>
              <w:rPr>
                <w:rFonts w:ascii="Times New Roman" w:hAnsi="Times New Roman"/>
                <w:sz w:val="20"/>
                <w:szCs w:val="20"/>
                <w:lang w:val="vi-VN"/>
              </w:rPr>
            </w:pPr>
            <w:r>
              <w:rPr>
                <w:rFonts w:ascii="Times New Roman" w:hAnsi="Times New Roman"/>
                <w:sz w:val="20"/>
                <w:szCs w:val="20"/>
                <w:lang w:val="vi-VN"/>
              </w:rPr>
              <w:t xml:space="preserve">- </w:t>
            </w:r>
            <w:r w:rsidR="00431344">
              <w:rPr>
                <w:rFonts w:ascii="Times New Roman" w:hAnsi="Times New Roman"/>
                <w:sz w:val="20"/>
                <w:szCs w:val="20"/>
              </w:rPr>
              <w:t>Ban Công tác CCB</w:t>
            </w:r>
            <w:r w:rsidRPr="007C18DA">
              <w:rPr>
                <w:rFonts w:ascii="Times New Roman" w:hAnsi="Times New Roman"/>
                <w:sz w:val="20"/>
                <w:szCs w:val="20"/>
                <w:lang w:val="vi-VN"/>
              </w:rPr>
              <w:t>;</w:t>
            </w:r>
          </w:p>
          <w:p w:rsidR="003F363E" w:rsidRPr="007C18DA" w:rsidRDefault="003F363E" w:rsidP="00727ABC">
            <w:pPr>
              <w:spacing w:after="0" w:line="240" w:lineRule="auto"/>
              <w:jc w:val="both"/>
              <w:rPr>
                <w:rFonts w:ascii="Times New Roman" w:hAnsi="Times New Roman"/>
                <w:sz w:val="20"/>
                <w:szCs w:val="20"/>
                <w:lang w:val="vi-VN"/>
              </w:rPr>
            </w:pPr>
            <w:r w:rsidRPr="007C18DA">
              <w:rPr>
                <w:rFonts w:ascii="Times New Roman" w:hAnsi="Times New Roman"/>
                <w:sz w:val="20"/>
                <w:szCs w:val="20"/>
                <w:lang w:val="vi-VN"/>
              </w:rPr>
              <w:t>- Các Hội  trực thuộc;</w:t>
            </w:r>
          </w:p>
          <w:p w:rsidR="003F363E" w:rsidRPr="007C18DA" w:rsidRDefault="003F363E" w:rsidP="00727ABC">
            <w:pPr>
              <w:spacing w:after="0" w:line="240" w:lineRule="auto"/>
              <w:jc w:val="both"/>
              <w:rPr>
                <w:rFonts w:ascii="Times New Roman" w:hAnsi="Times New Roman"/>
                <w:lang w:val="vi-VN"/>
              </w:rPr>
            </w:pPr>
            <w:r w:rsidRPr="007C18DA">
              <w:rPr>
                <w:rFonts w:ascii="Times New Roman" w:hAnsi="Times New Roman"/>
                <w:sz w:val="20"/>
                <w:szCs w:val="20"/>
                <w:lang w:val="vi-VN"/>
              </w:rPr>
              <w:t>- Lưu VT, TG</w:t>
            </w:r>
            <w:r w:rsidR="00F16305">
              <w:rPr>
                <w:rFonts w:ascii="Times New Roman" w:hAnsi="Times New Roman"/>
                <w:sz w:val="20"/>
                <w:szCs w:val="20"/>
              </w:rPr>
              <w:t xml:space="preserve"> (Hu 115</w:t>
            </w:r>
            <w:r>
              <w:rPr>
                <w:rFonts w:ascii="Times New Roman" w:hAnsi="Times New Roman"/>
                <w:sz w:val="20"/>
                <w:szCs w:val="20"/>
              </w:rPr>
              <w:t>b)</w:t>
            </w:r>
            <w:r w:rsidRPr="007C18DA">
              <w:rPr>
                <w:rFonts w:ascii="Times New Roman" w:hAnsi="Times New Roman"/>
                <w:sz w:val="20"/>
                <w:szCs w:val="20"/>
                <w:lang w:val="vi-VN"/>
              </w:rPr>
              <w:t>.</w:t>
            </w:r>
          </w:p>
        </w:tc>
        <w:tc>
          <w:tcPr>
            <w:tcW w:w="4820" w:type="dxa"/>
          </w:tcPr>
          <w:p w:rsidR="003F363E" w:rsidRPr="007C18DA" w:rsidRDefault="003F363E" w:rsidP="00727ABC">
            <w:pPr>
              <w:spacing w:after="60"/>
              <w:jc w:val="center"/>
              <w:rPr>
                <w:rFonts w:ascii="Times New Roman" w:hAnsi="Times New Roman"/>
                <w:b/>
                <w:sz w:val="28"/>
                <w:szCs w:val="28"/>
                <w:lang w:val="vi-VN"/>
              </w:rPr>
            </w:pPr>
          </w:p>
          <w:p w:rsidR="00F16305" w:rsidRDefault="00F16305" w:rsidP="00F16305">
            <w:pPr>
              <w:spacing w:after="0" w:line="240" w:lineRule="auto"/>
              <w:jc w:val="center"/>
              <w:rPr>
                <w:rFonts w:ascii="Times New Roman" w:hAnsi="Times New Roman"/>
                <w:b/>
                <w:sz w:val="28"/>
                <w:szCs w:val="28"/>
              </w:rPr>
            </w:pPr>
            <w:r>
              <w:rPr>
                <w:rFonts w:ascii="Times New Roman" w:hAnsi="Times New Roman"/>
                <w:b/>
                <w:sz w:val="28"/>
                <w:szCs w:val="28"/>
              </w:rPr>
              <w:t xml:space="preserve">KT. </w:t>
            </w:r>
            <w:r w:rsidR="003F363E" w:rsidRPr="007C18DA">
              <w:rPr>
                <w:rFonts w:ascii="Times New Roman" w:hAnsi="Times New Roman"/>
                <w:b/>
                <w:sz w:val="28"/>
                <w:szCs w:val="28"/>
                <w:lang w:val="vi-VN"/>
              </w:rPr>
              <w:t>CHỦ TỊCH</w:t>
            </w:r>
          </w:p>
          <w:p w:rsidR="00F16305" w:rsidRDefault="00F16305" w:rsidP="00F16305">
            <w:pPr>
              <w:spacing w:after="0" w:line="240" w:lineRule="auto"/>
              <w:jc w:val="center"/>
              <w:rPr>
                <w:rFonts w:ascii="Times New Roman" w:hAnsi="Times New Roman"/>
                <w:b/>
                <w:sz w:val="28"/>
                <w:szCs w:val="28"/>
              </w:rPr>
            </w:pPr>
            <w:r>
              <w:rPr>
                <w:rFonts w:ascii="Times New Roman" w:hAnsi="Times New Roman"/>
                <w:b/>
                <w:sz w:val="28"/>
                <w:szCs w:val="28"/>
              </w:rPr>
              <w:t xml:space="preserve">PHÓ </w:t>
            </w:r>
            <w:r w:rsidRPr="007C18DA">
              <w:rPr>
                <w:rFonts w:ascii="Times New Roman" w:hAnsi="Times New Roman"/>
                <w:b/>
                <w:sz w:val="28"/>
                <w:szCs w:val="28"/>
                <w:lang w:val="vi-VN"/>
              </w:rPr>
              <w:t>CHỦ TỊCH</w:t>
            </w:r>
          </w:p>
          <w:p w:rsidR="00F16305" w:rsidRDefault="00F16305" w:rsidP="00F16305">
            <w:pPr>
              <w:spacing w:after="0" w:line="240" w:lineRule="auto"/>
              <w:jc w:val="center"/>
              <w:rPr>
                <w:rFonts w:ascii="Times New Roman" w:hAnsi="Times New Roman"/>
                <w:b/>
                <w:sz w:val="28"/>
                <w:szCs w:val="28"/>
              </w:rPr>
            </w:pPr>
          </w:p>
          <w:p w:rsidR="00F16305" w:rsidRDefault="008B711B" w:rsidP="00F16305">
            <w:pPr>
              <w:spacing w:after="0" w:line="240" w:lineRule="auto"/>
              <w:jc w:val="center"/>
              <w:rPr>
                <w:rFonts w:ascii="Times New Roman" w:hAnsi="Times New Roman"/>
                <w:b/>
                <w:sz w:val="28"/>
                <w:szCs w:val="28"/>
              </w:rPr>
            </w:pPr>
            <w:r>
              <w:rPr>
                <w:rFonts w:ascii="Times New Roman" w:hAnsi="Times New Roman"/>
                <w:b/>
                <w:sz w:val="28"/>
                <w:szCs w:val="28"/>
              </w:rPr>
              <w:t>(đã ký)</w:t>
            </w:r>
          </w:p>
          <w:p w:rsidR="00F16305" w:rsidRDefault="00F16305" w:rsidP="00F16305">
            <w:pPr>
              <w:spacing w:after="0" w:line="240" w:lineRule="auto"/>
              <w:jc w:val="center"/>
              <w:rPr>
                <w:rFonts w:ascii="Times New Roman" w:hAnsi="Times New Roman"/>
                <w:b/>
                <w:sz w:val="28"/>
                <w:szCs w:val="28"/>
              </w:rPr>
            </w:pPr>
          </w:p>
          <w:p w:rsidR="00F16305" w:rsidRDefault="00F16305" w:rsidP="00F16305">
            <w:pPr>
              <w:spacing w:after="0" w:line="240" w:lineRule="auto"/>
              <w:jc w:val="center"/>
              <w:rPr>
                <w:rFonts w:ascii="Times New Roman" w:hAnsi="Times New Roman"/>
                <w:b/>
                <w:sz w:val="28"/>
                <w:szCs w:val="28"/>
              </w:rPr>
            </w:pPr>
          </w:p>
          <w:p w:rsidR="003F363E" w:rsidRPr="00F16305" w:rsidRDefault="00F16305" w:rsidP="00F16305">
            <w:pPr>
              <w:spacing w:after="0" w:line="240" w:lineRule="auto"/>
              <w:jc w:val="center"/>
              <w:rPr>
                <w:rFonts w:ascii="Times New Roman" w:hAnsi="Times New Roman"/>
                <w:b/>
                <w:sz w:val="28"/>
                <w:szCs w:val="28"/>
                <w:lang w:val="vi-VN"/>
              </w:rPr>
            </w:pPr>
            <w:r>
              <w:rPr>
                <w:rFonts w:ascii="Times New Roman" w:hAnsi="Times New Roman"/>
                <w:b/>
                <w:sz w:val="28"/>
                <w:szCs w:val="28"/>
              </w:rPr>
              <w:t>Phan Anh Khoa</w:t>
            </w:r>
          </w:p>
        </w:tc>
      </w:tr>
    </w:tbl>
    <w:p w:rsidR="003F363E" w:rsidRPr="00D91C9C" w:rsidRDefault="003F363E" w:rsidP="003F363E">
      <w:pPr>
        <w:rPr>
          <w:rFonts w:ascii="Times New Roman" w:hAnsi="Times New Roman" w:cs="Times New Roman"/>
          <w:sz w:val="28"/>
          <w:szCs w:val="28"/>
        </w:rPr>
      </w:pPr>
    </w:p>
    <w:p w:rsidR="00B10A27" w:rsidRDefault="00B10A27"/>
    <w:sectPr w:rsidR="00B10A27" w:rsidSect="00231EE4">
      <w:headerReference w:type="default" r:id="rId6"/>
      <w:pgSz w:w="12240" w:h="15840"/>
      <w:pgMar w:top="993" w:right="1041" w:bottom="993"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3FA" w:rsidRDefault="003513FA" w:rsidP="00000355">
      <w:pPr>
        <w:spacing w:after="0" w:line="240" w:lineRule="auto"/>
      </w:pPr>
      <w:r>
        <w:separator/>
      </w:r>
    </w:p>
  </w:endnote>
  <w:endnote w:type="continuationSeparator" w:id="1">
    <w:p w:rsidR="003513FA" w:rsidRDefault="003513FA" w:rsidP="00000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3FA" w:rsidRDefault="003513FA" w:rsidP="00000355">
      <w:pPr>
        <w:spacing w:after="0" w:line="240" w:lineRule="auto"/>
      </w:pPr>
      <w:r>
        <w:separator/>
      </w:r>
    </w:p>
  </w:footnote>
  <w:footnote w:type="continuationSeparator" w:id="1">
    <w:p w:rsidR="003513FA" w:rsidRDefault="003513FA" w:rsidP="000003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48657"/>
      <w:docPartObj>
        <w:docPartGallery w:val="Page Numbers (Top of Page)"/>
        <w:docPartUnique/>
      </w:docPartObj>
    </w:sdtPr>
    <w:sdtContent>
      <w:p w:rsidR="00000355" w:rsidRDefault="001808A1">
        <w:pPr>
          <w:pStyle w:val="Header"/>
          <w:jc w:val="center"/>
        </w:pPr>
        <w:fldSimple w:instr=" PAGE   \* MERGEFORMAT ">
          <w:r w:rsidR="008B711B">
            <w:rPr>
              <w:noProof/>
            </w:rPr>
            <w:t>3</w:t>
          </w:r>
        </w:fldSimple>
      </w:p>
    </w:sdtContent>
  </w:sdt>
  <w:p w:rsidR="00000355" w:rsidRDefault="000003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F363E"/>
    <w:rsid w:val="00000355"/>
    <w:rsid w:val="001808A1"/>
    <w:rsid w:val="001E23A7"/>
    <w:rsid w:val="00207DC0"/>
    <w:rsid w:val="00231EE4"/>
    <w:rsid w:val="003513FA"/>
    <w:rsid w:val="003F363E"/>
    <w:rsid w:val="00431344"/>
    <w:rsid w:val="004B3D07"/>
    <w:rsid w:val="00506F88"/>
    <w:rsid w:val="00513992"/>
    <w:rsid w:val="005F0406"/>
    <w:rsid w:val="006B48B6"/>
    <w:rsid w:val="00713968"/>
    <w:rsid w:val="008B711B"/>
    <w:rsid w:val="00A40C5A"/>
    <w:rsid w:val="00B10A27"/>
    <w:rsid w:val="00CA5714"/>
    <w:rsid w:val="00E90B9E"/>
    <w:rsid w:val="00ED7B0D"/>
    <w:rsid w:val="00F163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28"/>
        <o:r id="V:Rule5" type="connector" idref="#_x0000_s1029"/>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63E"/>
  </w:style>
  <w:style w:type="paragraph" w:styleId="Heading1">
    <w:name w:val="heading 1"/>
    <w:basedOn w:val="Normal"/>
    <w:next w:val="Normal"/>
    <w:link w:val="Heading1Char"/>
    <w:qFormat/>
    <w:rsid w:val="003F363E"/>
    <w:pPr>
      <w:keepNext/>
      <w:spacing w:after="0" w:line="240" w:lineRule="auto"/>
      <w:outlineLvl w:val="0"/>
    </w:pPr>
    <w:rPr>
      <w:rFonts w:ascii="VNI-Times" w:eastAsia="Times New Roman" w:hAnsi="VNI-Times" w:cs="Times New Roman"/>
      <w:b/>
      <w:i/>
      <w:sz w:val="30"/>
      <w:szCs w:val="20"/>
    </w:rPr>
  </w:style>
  <w:style w:type="paragraph" w:styleId="Heading2">
    <w:name w:val="heading 2"/>
    <w:basedOn w:val="Normal"/>
    <w:next w:val="Normal"/>
    <w:link w:val="Heading2Char"/>
    <w:qFormat/>
    <w:rsid w:val="003F363E"/>
    <w:pPr>
      <w:keepNext/>
      <w:spacing w:after="0" w:line="240" w:lineRule="auto"/>
      <w:jc w:val="both"/>
      <w:outlineLvl w:val="1"/>
    </w:pPr>
    <w:rPr>
      <w:rFonts w:ascii="VNI-Times" w:eastAsia="Times New Roman" w:hAnsi="VNI-Times"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363E"/>
    <w:rPr>
      <w:rFonts w:ascii="VNI-Times" w:eastAsia="Times New Roman" w:hAnsi="VNI-Times" w:cs="Times New Roman"/>
      <w:b/>
      <w:i/>
      <w:sz w:val="30"/>
      <w:szCs w:val="20"/>
    </w:rPr>
  </w:style>
  <w:style w:type="character" w:customStyle="1" w:styleId="Heading2Char">
    <w:name w:val="Heading 2 Char"/>
    <w:basedOn w:val="DefaultParagraphFont"/>
    <w:link w:val="Heading2"/>
    <w:rsid w:val="003F363E"/>
    <w:rPr>
      <w:rFonts w:ascii="VNI-Times" w:eastAsia="Times New Roman" w:hAnsi="VNI-Times" w:cs="Times New Roman"/>
      <w:b/>
      <w:sz w:val="26"/>
      <w:szCs w:val="20"/>
    </w:rPr>
  </w:style>
  <w:style w:type="paragraph" w:styleId="Header">
    <w:name w:val="header"/>
    <w:basedOn w:val="Normal"/>
    <w:link w:val="HeaderChar"/>
    <w:uiPriority w:val="99"/>
    <w:unhideWhenUsed/>
    <w:rsid w:val="00000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355"/>
  </w:style>
  <w:style w:type="paragraph" w:styleId="Footer">
    <w:name w:val="footer"/>
    <w:basedOn w:val="Normal"/>
    <w:link w:val="FooterChar"/>
    <w:uiPriority w:val="99"/>
    <w:semiHidden/>
    <w:unhideWhenUsed/>
    <w:rsid w:val="000003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03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hoiccbdaklak01@outlook.com</dc:creator>
  <cp:lastModifiedBy>hoiccbdaklak01@outlook.com</cp:lastModifiedBy>
  <cp:revision>9</cp:revision>
  <cp:lastPrinted>2025-09-03T09:16:00Z</cp:lastPrinted>
  <dcterms:created xsi:type="dcterms:W3CDTF">2025-09-03T08:22:00Z</dcterms:created>
  <dcterms:modified xsi:type="dcterms:W3CDTF">2025-09-04T07:40:00Z</dcterms:modified>
</cp:coreProperties>
</file>